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8A" w:rsidRPr="00BE6B8A" w:rsidRDefault="00BE6B8A" w:rsidP="004176EB">
      <w:pPr>
        <w:spacing w:line="276" w:lineRule="auto"/>
        <w:rPr>
          <w:rFonts w:ascii="Arial" w:hAnsi="Arial" w:cs="Arial"/>
          <w:b/>
          <w:color w:val="4F6228" w:themeColor="accent3" w:themeShade="80"/>
          <w:sz w:val="16"/>
          <w:szCs w:val="20"/>
          <w:shd w:val="clear" w:color="auto" w:fill="FFFFFF"/>
        </w:rPr>
      </w:pPr>
      <w:bookmarkStart w:id="0" w:name="_GoBack"/>
      <w:bookmarkEnd w:id="0"/>
      <w:r w:rsidRPr="00BE6B8A">
        <w:rPr>
          <w:rFonts w:ascii="Arial" w:hAnsi="Arial" w:cs="Arial" w:hint="eastAsia"/>
          <w:b/>
          <w:color w:val="333333"/>
          <w:sz w:val="20"/>
          <w:szCs w:val="20"/>
          <w:shd w:val="clear" w:color="auto" w:fill="FFFFFF"/>
        </w:rPr>
        <w:t>1.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데이터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정렬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및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재분류</w:t>
      </w:r>
    </w:p>
    <w:p w:rsidR="00BE6B8A" w:rsidRPr="00BE6B8A" w:rsidRDefault="00BE6B8A" w:rsidP="004176EB">
      <w:pPr>
        <w:spacing w:line="276" w:lineRule="auto"/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</w:pP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*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레이다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출처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: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기상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/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항공기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관제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/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해안탐지레이다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등</w:t>
      </w:r>
    </w:p>
    <w:p w:rsidR="00BE6B8A" w:rsidRDefault="00BE6B8A" w:rsidP="004176EB">
      <w:pPr>
        <w:spacing w:line="276" w:lineRule="auto"/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</w:pP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**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레이다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자료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변환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: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수치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및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통계분석이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가능한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"*.csv" format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으로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변환</w:t>
      </w:r>
    </w:p>
    <w:p w:rsidR="00BE6B8A" w:rsidRPr="00BE6B8A" w:rsidRDefault="00BE6B8A" w:rsidP="004176EB">
      <w:pPr>
        <w:spacing w:line="276" w:lineRule="auto"/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</w:pPr>
      <w:r w:rsidRPr="00BE6B8A">
        <w:rPr>
          <w:rFonts w:ascii="Arial" w:hAnsi="Arial" w:cs="Arial" w:hint="eastAsia"/>
          <w:color w:val="4F6228" w:themeColor="accent3" w:themeShade="80"/>
          <w:sz w:val="16"/>
          <w:szCs w:val="20"/>
          <w:shd w:val="clear" w:color="auto" w:fill="FFFFFF"/>
        </w:rPr>
        <w:t xml:space="preserve">       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[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변화시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필요한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자료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: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포착한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미사일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(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항적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)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의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위도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/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경도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,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고도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,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속도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,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이동방향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(HDG),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포착한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레이다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자료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출처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및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데이터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set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의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시간</w:t>
      </w:r>
      <w:r w:rsidRPr="00BE6B8A">
        <w:rPr>
          <w:rFonts w:ascii="Arial" w:hAnsi="Arial" w:cs="Arial"/>
          <w:color w:val="4F6228" w:themeColor="accent3" w:themeShade="80"/>
          <w:spacing w:val="-4"/>
          <w:sz w:val="16"/>
          <w:szCs w:val="20"/>
          <w:shd w:val="clear" w:color="auto" w:fill="FFFFFF"/>
        </w:rPr>
        <w:t>]</w:t>
      </w:r>
    </w:p>
    <w:p w:rsidR="00BE6B8A" w:rsidRPr="00BE6B8A" w:rsidRDefault="00BE6B8A" w:rsidP="004176EB">
      <w:pPr>
        <w:spacing w:line="276" w:lineRule="auto"/>
        <w:rPr>
          <w:rFonts w:ascii="Arial" w:hAnsi="Arial" w:cs="Arial"/>
          <w:color w:val="4F6228" w:themeColor="accent3" w:themeShade="8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 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***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데이터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정렬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: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자료의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특성에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따라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상이하나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,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다음의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우선순위로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정렬을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>실시함</w:t>
      </w:r>
      <w:r w:rsidRPr="00BE6B8A"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  <w:t xml:space="preserve">. </w:t>
      </w:r>
    </w:p>
    <w:p w:rsidR="00BE6B8A" w:rsidRPr="00BE6B8A" w:rsidRDefault="00BE6B8A" w:rsidP="004176EB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E6B8A" w:rsidRPr="00BE6B8A" w:rsidRDefault="00BE6B8A" w:rsidP="004176EB">
      <w:pPr>
        <w:spacing w:line="276" w:lineRule="auto"/>
        <w:rPr>
          <w:rFonts w:ascii="Arial" w:hAnsi="Arial" w:cs="Arial"/>
          <w:color w:val="4F6228" w:themeColor="accent3" w:themeShade="80"/>
          <w:sz w:val="16"/>
          <w:szCs w:val="20"/>
          <w:shd w:val="clear" w:color="auto" w:fill="FFFFFF"/>
        </w:rPr>
      </w:pP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1)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순위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: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미사일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(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항적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의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진행방향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(HDG)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을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고려한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위도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또는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경도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순서로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BE6B8A">
        <w:rPr>
          <w:rFonts w:ascii="Arial" w:hAnsi="Arial" w:cs="Arial"/>
          <w:color w:val="333333"/>
          <w:sz w:val="20"/>
          <w:szCs w:val="20"/>
          <w:shd w:val="clear" w:color="auto" w:fill="FFFFFF"/>
        </w:rPr>
        <w:t>정렬</w:t>
      </w:r>
    </w:p>
    <w:p w:rsidR="00BE6B8A" w:rsidRPr="00BE6B8A" w:rsidRDefault="00BE6B8A" w:rsidP="004176EB">
      <w:pPr>
        <w:spacing w:line="276" w:lineRule="auto"/>
        <w:rPr>
          <w:color w:val="4F6228" w:themeColor="accent3" w:themeShade="80"/>
          <w:sz w:val="16"/>
          <w:szCs w:val="20"/>
          <w:shd w:val="clear" w:color="auto" w:fill="FFFFFF"/>
        </w:rPr>
      </w:pPr>
      <w:r w:rsidRPr="00BE6B8A">
        <w:rPr>
          <w:color w:val="4F6228" w:themeColor="accent3" w:themeShade="80"/>
          <w:sz w:val="16"/>
          <w:szCs w:val="20"/>
          <w:shd w:val="clear" w:color="auto" w:fill="FFFFFF"/>
        </w:rPr>
        <w:t xml:space="preserve">  </w:t>
      </w:r>
      <w:r>
        <w:rPr>
          <w:color w:val="4F6228" w:themeColor="accent3" w:themeShade="80"/>
          <w:sz w:val="16"/>
          <w:szCs w:val="20"/>
          <w:shd w:val="clear" w:color="auto" w:fill="FFFFFF"/>
        </w:rPr>
        <w:t xml:space="preserve">  </w:t>
      </w:r>
      <w:r w:rsidRPr="00BE6B8A">
        <w:rPr>
          <w:color w:val="4F6228" w:themeColor="accent3" w:themeShade="80"/>
          <w:sz w:val="16"/>
          <w:szCs w:val="20"/>
          <w:shd w:val="clear" w:color="auto" w:fill="FFFFFF"/>
        </w:rPr>
        <w:t xml:space="preserve">    * </w:t>
      </w:r>
      <w:r w:rsidRPr="00BE6B8A">
        <w:rPr>
          <w:color w:val="4F6228" w:themeColor="accent3" w:themeShade="80"/>
          <w:sz w:val="16"/>
          <w:szCs w:val="20"/>
          <w:shd w:val="clear" w:color="auto" w:fill="FFFFFF"/>
        </w:rPr>
        <w:t>진행경로 남/북 : 위도 기준 정렬 / 진행경로 동/서 : 경도 기준 정렬</w:t>
      </w:r>
    </w:p>
    <w:p w:rsidR="00BE6B8A" w:rsidRPr="00BE6B8A" w:rsidRDefault="00BE6B8A" w:rsidP="004176EB">
      <w:pPr>
        <w:spacing w:line="276" w:lineRule="auto"/>
        <w:ind w:firstLine="150"/>
        <w:rPr>
          <w:sz w:val="20"/>
          <w:szCs w:val="20"/>
          <w:shd w:val="clear" w:color="auto" w:fill="FFFFFF"/>
        </w:rPr>
      </w:pPr>
      <w:r w:rsidRPr="00BE6B8A">
        <w:rPr>
          <w:sz w:val="20"/>
          <w:szCs w:val="20"/>
          <w:shd w:val="clear" w:color="auto" w:fill="FFFFFF"/>
        </w:rPr>
        <w:t>2) 2순위 : 레이다 데이터 set의 수신시간을 기준으로 정렬</w:t>
      </w:r>
    </w:p>
    <w:p w:rsidR="00BE6B8A" w:rsidRPr="00BE6B8A" w:rsidRDefault="00BE6B8A" w:rsidP="004176EB">
      <w:pPr>
        <w:spacing w:line="276" w:lineRule="auto"/>
        <w:ind w:firstLine="150"/>
        <w:rPr>
          <w:sz w:val="20"/>
          <w:szCs w:val="20"/>
          <w:shd w:val="clear" w:color="auto" w:fill="FFFFFF"/>
        </w:rPr>
      </w:pPr>
    </w:p>
    <w:p w:rsidR="00BE6B8A" w:rsidRPr="00BE6B8A" w:rsidRDefault="00BE6B8A" w:rsidP="004176EB">
      <w:pPr>
        <w:spacing w:line="276" w:lineRule="auto"/>
        <w:rPr>
          <w:b/>
          <w:color w:val="4F6228" w:themeColor="accent3" w:themeShade="80"/>
          <w:sz w:val="14"/>
          <w:shd w:val="clear" w:color="auto" w:fill="FFFFFF"/>
        </w:rPr>
      </w:pPr>
      <w:r w:rsidRPr="00BE6B8A">
        <w:rPr>
          <w:b/>
          <w:sz w:val="20"/>
          <w:shd w:val="clear" w:color="auto" w:fill="FFFFFF"/>
        </w:rPr>
        <w:t xml:space="preserve">2. </w:t>
      </w:r>
      <w:r w:rsidRPr="00BE6B8A">
        <w:rPr>
          <w:b/>
          <w:sz w:val="20"/>
          <w:shd w:val="clear" w:color="auto" w:fill="FFFFFF"/>
        </w:rPr>
        <w:t xml:space="preserve"> 레이다 자료 [미사일(탄도탄) 일부 자료]를 활용한 미사일(탄도탄) 비행궤적 시각화/추정</w:t>
      </w:r>
    </w:p>
    <w:p w:rsidR="00BE6B8A" w:rsidRPr="00BE6B8A" w:rsidRDefault="001D0FD7" w:rsidP="004176EB">
      <w:pPr>
        <w:spacing w:line="276" w:lineRule="auto"/>
        <w:rPr>
          <w:color w:val="4F6228" w:themeColor="accent3" w:themeShade="80"/>
          <w:sz w:val="14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="00BE6B8A">
        <w:rPr>
          <w:color w:val="4F6228" w:themeColor="accent3" w:themeShade="80"/>
          <w:sz w:val="16"/>
          <w:shd w:val="clear" w:color="auto" w:fill="FFFFFF"/>
        </w:rPr>
        <w:t xml:space="preserve">    </w:t>
      </w:r>
      <w:r w:rsidR="00BE6B8A" w:rsidRPr="00BE6B8A">
        <w:rPr>
          <w:color w:val="4F6228" w:themeColor="accent3" w:themeShade="80"/>
          <w:sz w:val="16"/>
          <w:shd w:val="clear" w:color="auto" w:fill="FFFFFF"/>
        </w:rPr>
        <w:t xml:space="preserve"> * 통계적 회귀분석(Regression Analysis) 기법을 활용한 2차원/3차원 비행궤적 분석 </w:t>
      </w:r>
    </w:p>
    <w:p w:rsidR="00BE6B8A" w:rsidRDefault="00BE6B8A" w:rsidP="004176EB">
      <w:pPr>
        <w:spacing w:line="276" w:lineRule="auto"/>
        <w:ind w:firstLine="135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>1) 회귀분석(Regression Analysis) : Lowess 또는 Loess 적용</w:t>
      </w:r>
    </w:p>
    <w:p w:rsidR="00BE6B8A" w:rsidRPr="00BE6B8A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zCs w:val="16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="00BE6B8A">
        <w:rPr>
          <w:sz w:val="20"/>
          <w:shd w:val="clear" w:color="auto" w:fill="FFFFFF"/>
        </w:rPr>
        <w:t xml:space="preserve">  </w:t>
      </w:r>
      <w:r w:rsidR="00BE6B8A" w:rsidRPr="00BE6B8A">
        <w:rPr>
          <w:sz w:val="20"/>
          <w:shd w:val="clear" w:color="auto" w:fill="FFFFFF"/>
        </w:rPr>
        <w:t xml:space="preserve"> </w:t>
      </w:r>
      <w:r w:rsidR="00BE6B8A" w:rsidRPr="00BE6B8A">
        <w:rPr>
          <w:color w:val="4F6228" w:themeColor="accent3" w:themeShade="80"/>
          <w:sz w:val="16"/>
          <w:szCs w:val="16"/>
          <w:shd w:val="clear" w:color="auto" w:fill="FFFFFF"/>
        </w:rPr>
        <w:t>* 미사일(항적) 궤적 시각화 시 Lowess 기법 적용 : f 값(구간 추청시 사용하는 법위 값) 0.28 ~ 0.32값 적용</w:t>
      </w:r>
    </w:p>
    <w:p w:rsidR="00BE6B8A" w:rsidRDefault="00BE6B8A" w:rsidP="004176EB">
      <w:pPr>
        <w:spacing w:line="276" w:lineRule="auto"/>
        <w:ind w:firstLine="135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>2) 휘귀분석 기법을 통해 시각화 한 궤적에서 1,000개의 데이터 Set</w:t>
      </w:r>
    </w:p>
    <w:p w:rsidR="00BE6B8A" w:rsidRP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="001D0FD7">
        <w:rPr>
          <w:sz w:val="20"/>
          <w:shd w:val="clear" w:color="auto" w:fill="FFFFFF"/>
        </w:rPr>
        <w:t xml:space="preserve"> </w:t>
      </w:r>
      <w:r>
        <w:rPr>
          <w:sz w:val="20"/>
          <w:shd w:val="clear" w:color="auto" w:fill="FFFFFF"/>
        </w:rPr>
        <w:t xml:space="preserve">  </w:t>
      </w:r>
      <w:r w:rsidRPr="00BE6B8A">
        <w:rPr>
          <w:color w:val="4F6228" w:themeColor="accent3" w:themeShade="80"/>
          <w:sz w:val="16"/>
          <w:shd w:val="clear" w:color="auto" w:fill="FFFFFF"/>
        </w:rPr>
        <w:t>*</w:t>
      </w: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BE6B8A">
        <w:rPr>
          <w:color w:val="4F6228" w:themeColor="accent3" w:themeShade="80"/>
          <w:sz w:val="16"/>
          <w:shd w:val="clear" w:color="auto" w:fill="FFFFFF"/>
        </w:rPr>
        <w:t>데이터 set : 위도(y축), 경도(x축), 고도(z축)] 분할 추출 (*.csv형식</w:t>
      </w:r>
      <w:r w:rsidRPr="00BE6B8A">
        <w:rPr>
          <w:color w:val="4F6228" w:themeColor="accent3" w:themeShade="80"/>
          <w:sz w:val="16"/>
          <w:shd w:val="clear" w:color="auto" w:fill="FFFFFF"/>
        </w:rPr>
        <w:t>)</w:t>
      </w:r>
    </w:p>
    <w:p w:rsidR="00BE6B8A" w:rsidRDefault="00BE6B8A" w:rsidP="004176EB">
      <w:pPr>
        <w:spacing w:line="276" w:lineRule="auto"/>
        <w:ind w:firstLine="135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>3) 2차원 또는 3차원 비행궤적 시각화 3) 미사일(비행체) 최고점 도달시 세부정도(비행거리 / 고도)를</w:t>
      </w:r>
    </w:p>
    <w:p w:rsidR="00BE6B8A" w:rsidRP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rFonts w:hint="eastAsia"/>
          <w:sz w:val="20"/>
          <w:shd w:val="clear" w:color="auto" w:fill="FFFFFF"/>
        </w:rPr>
        <w:t xml:space="preserve">  </w:t>
      </w:r>
      <w:r w:rsidRPr="00BE6B8A">
        <w:rPr>
          <w:sz w:val="20"/>
          <w:shd w:val="clear" w:color="auto" w:fill="FFFFFF"/>
        </w:rPr>
        <w:t xml:space="preserve"> 활용하여, 지면과의 각도를 계산</w:t>
      </w:r>
    </w:p>
    <w:p w:rsid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</w:t>
      </w:r>
      <w:r w:rsidRPr="00BE6B8A">
        <w:rPr>
          <w:color w:val="4F6228" w:themeColor="accent3" w:themeShade="80"/>
          <w:sz w:val="16"/>
          <w:shd w:val="clear" w:color="auto" w:fill="FFFFFF"/>
        </w:rPr>
        <w:t xml:space="preserve"> </w:t>
      </w:r>
      <w:r w:rsidR="001D0FD7"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BE6B8A">
        <w:rPr>
          <w:color w:val="4F6228" w:themeColor="accent3" w:themeShade="80"/>
          <w:sz w:val="16"/>
          <w:shd w:val="clear" w:color="auto" w:fill="FFFFFF"/>
        </w:rPr>
        <w:t xml:space="preserve">* 미사일(비행체) 최고점 도달시 지면과의 각도를 활용한 탄종 분석 모형 구축 [ 결정변수(최고점에서의 지면과의 각도) </w:t>
      </w:r>
    </w:p>
    <w:p w:rsidR="00BE6B8A" w:rsidRP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 </w:t>
      </w:r>
      <w:r w:rsidR="001D0FD7">
        <w:rPr>
          <w:color w:val="4F6228" w:themeColor="accent3" w:themeShade="80"/>
          <w:sz w:val="16"/>
          <w:shd w:val="clear" w:color="auto" w:fill="FFFFFF"/>
        </w:rPr>
        <w:t xml:space="preserve"> </w:t>
      </w: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BE6B8A">
        <w:rPr>
          <w:color w:val="4F6228" w:themeColor="accent3" w:themeShade="80"/>
          <w:sz w:val="16"/>
          <w:shd w:val="clear" w:color="auto" w:fill="FFFFFF"/>
        </w:rPr>
        <w:t>/ 설명변수 (최고점 도달시 비행거리, 고도, 속도, 전제 비행거리)]</w:t>
      </w:r>
    </w:p>
    <w:p w:rsidR="00BE6B8A" w:rsidRDefault="00BE6B8A" w:rsidP="004176EB">
      <w:pPr>
        <w:spacing w:line="276" w:lineRule="auto"/>
        <w:ind w:firstLine="135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4) </w:t>
      </w:r>
      <w:r w:rsidRPr="00BE6B8A">
        <w:rPr>
          <w:spacing w:val="-4"/>
          <w:sz w:val="20"/>
          <w:shd w:val="clear" w:color="auto" w:fill="FFFFFF"/>
        </w:rPr>
        <w:t>미사일(비행체) 비행궤적 (2차원 / 3차원) 도표 및 세부제원 (비행거리, 비행시간, 활용된 레이다 사이트,</w:t>
      </w:r>
    </w:p>
    <w:p w:rsidR="00BE6B8A" w:rsidRP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sz w:val="20"/>
          <w:shd w:val="clear" w:color="auto" w:fill="FFFFFF"/>
        </w:rPr>
        <w:t xml:space="preserve">  </w:t>
      </w:r>
      <w:r w:rsidRPr="00BE6B8A">
        <w:rPr>
          <w:sz w:val="20"/>
          <w:shd w:val="clear" w:color="auto" w:fill="FFFFFF"/>
        </w:rPr>
        <w:t xml:space="preserve"> 최고점 도달시의 고도 /비행거리/지면과의 각도)를 활용한 보고서를 자동으로 출력</w:t>
      </w:r>
    </w:p>
    <w:p w:rsidR="00BE6B8A" w:rsidRPr="00BE6B8A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Pr="00BE6B8A">
        <w:rPr>
          <w:color w:val="4F6228" w:themeColor="accent3" w:themeShade="80"/>
          <w:sz w:val="16"/>
          <w:shd w:val="clear" w:color="auto" w:fill="FFFFFF"/>
        </w:rPr>
        <w:t xml:space="preserve"> * 분석 및 보고서 출력시까지 소요시간 : 약 5초 내외</w:t>
      </w:r>
    </w:p>
    <w:p w:rsidR="00BE6B8A" w:rsidRDefault="00BE6B8A" w:rsidP="004176EB">
      <w:pPr>
        <w:spacing w:line="276" w:lineRule="auto"/>
        <w:rPr>
          <w:sz w:val="20"/>
          <w:shd w:val="clear" w:color="auto" w:fill="FFFFFF"/>
        </w:rPr>
      </w:pPr>
    </w:p>
    <w:p w:rsidR="001D0FD7" w:rsidRDefault="001D0FD7" w:rsidP="004176EB">
      <w:pPr>
        <w:spacing w:line="276" w:lineRule="auto"/>
        <w:rPr>
          <w:sz w:val="20"/>
          <w:shd w:val="clear" w:color="auto" w:fill="FFFFFF"/>
        </w:rPr>
      </w:pPr>
      <w:r w:rsidRPr="001D0FD7">
        <w:rPr>
          <w:b/>
          <w:sz w:val="20"/>
          <w:shd w:val="clear" w:color="auto" w:fill="FFFFFF"/>
        </w:rPr>
        <w:t>3.</w:t>
      </w:r>
      <w:r w:rsidR="00BE6B8A" w:rsidRPr="001D0FD7">
        <w:rPr>
          <w:b/>
          <w:sz w:val="20"/>
          <w:shd w:val="clear" w:color="auto" w:fill="FFFFFF"/>
        </w:rPr>
        <w:t xml:space="preserve"> 미사일 (발사체) 비행궤적 및 분석정보를 활용한 원점 추정</w:t>
      </w:r>
      <w:r w:rsidR="00BE6B8A" w:rsidRPr="00BE6B8A">
        <w:rPr>
          <w:sz w:val="20"/>
          <w:shd w:val="clear" w:color="auto" w:fill="FFFFFF"/>
        </w:rPr>
        <w:t xml:space="preserve"> </w:t>
      </w:r>
    </w:p>
    <w:p w:rsidR="001D0FD7" w:rsidRPr="001D0FD7" w:rsidRDefault="00BE6B8A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>1) 미사일(발사체) 발사원점 추정을 위해서 2개의 모형으로 재구성</w:t>
      </w:r>
    </w:p>
    <w:p w:rsidR="001D0FD7" w:rsidRPr="001D0FD7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 모형 : Lowess 또는 Loess 분석모형</w:t>
      </w:r>
    </w:p>
    <w:p w:rsidR="001D0FD7" w:rsidRPr="001D0FD7" w:rsidRDefault="001D0FD7" w:rsidP="004176EB">
      <w:pPr>
        <w:spacing w:line="276" w:lineRule="auto"/>
        <w:ind w:firstLine="135"/>
        <w:rPr>
          <w:color w:val="4F6228" w:themeColor="accent3" w:themeShade="80"/>
          <w:sz w:val="14"/>
          <w:szCs w:val="16"/>
          <w:shd w:val="clear" w:color="auto" w:fill="FFFFFF"/>
        </w:rPr>
      </w:pPr>
      <w:r w:rsidRPr="001D0FD7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** </w:t>
      </w:r>
      <w:r w:rsidR="00BE6B8A" w:rsidRPr="001D0FD7">
        <w:rPr>
          <w:color w:val="4F6228" w:themeColor="accent3" w:themeShade="80"/>
          <w:spacing w:val="-4"/>
          <w:sz w:val="16"/>
          <w:shd w:val="clear" w:color="auto" w:fill="FFFFFF"/>
        </w:rPr>
        <w:t xml:space="preserve">2개의 모형으로 분리하는 이유 : 미사일(항공기) 비행궤적은 </w:t>
      </w:r>
      <w:r w:rsidR="00BE6B8A" w:rsidRPr="001D0FD7">
        <w:rPr>
          <w:color w:val="4F6228" w:themeColor="accent3" w:themeShade="80"/>
          <w:spacing w:val="-4"/>
          <w:sz w:val="16"/>
          <w:szCs w:val="16"/>
          <w:shd w:val="clear" w:color="auto" w:fill="FFFFFF"/>
        </w:rPr>
        <w:t>지구자전의 영향으로 설명변수(위도 / 경도 間 교호작용이 존재함)</w:t>
      </w:r>
      <w:r w:rsidR="00BE6B8A" w:rsidRPr="001D0FD7">
        <w:rPr>
          <w:color w:val="4F6228" w:themeColor="accent3" w:themeShade="80"/>
          <w:sz w:val="16"/>
          <w:szCs w:val="16"/>
          <w:shd w:val="clear" w:color="auto" w:fill="FFFFFF"/>
        </w:rPr>
        <w:t xml:space="preserve"> </w:t>
      </w:r>
    </w:p>
    <w:p w:rsidR="001D0FD7" w:rsidRPr="001D0FD7" w:rsidRDefault="001D0FD7" w:rsidP="004176EB">
      <w:pPr>
        <w:spacing w:line="276" w:lineRule="auto"/>
        <w:ind w:firstLine="135"/>
        <w:rPr>
          <w:sz w:val="18"/>
          <w:shd w:val="clear" w:color="auto" w:fill="FFFFFF"/>
        </w:rPr>
      </w:pPr>
      <w:r w:rsidRPr="001D0FD7">
        <w:rPr>
          <w:sz w:val="18"/>
          <w:shd w:val="clear" w:color="auto" w:fill="FFFFFF"/>
        </w:rPr>
        <w:t xml:space="preserve">  </w:t>
      </w:r>
      <w:r w:rsidR="00BE6B8A" w:rsidRPr="001D0FD7">
        <w:rPr>
          <w:sz w:val="18"/>
          <w:shd w:val="clear" w:color="auto" w:fill="FFFFFF"/>
        </w:rPr>
        <w:t xml:space="preserve">가) 모형 1 : 결정변수(비행고도) / 설명변수(위도) </w:t>
      </w:r>
    </w:p>
    <w:p w:rsidR="001D0FD7" w:rsidRPr="001D0FD7" w:rsidRDefault="001D0FD7" w:rsidP="004176EB">
      <w:pPr>
        <w:spacing w:line="276" w:lineRule="auto"/>
        <w:ind w:firstLine="135"/>
        <w:rPr>
          <w:sz w:val="18"/>
          <w:shd w:val="clear" w:color="auto" w:fill="FFFFFF"/>
        </w:rPr>
      </w:pPr>
      <w:r w:rsidRPr="001D0FD7">
        <w:rPr>
          <w:sz w:val="18"/>
          <w:shd w:val="clear" w:color="auto" w:fill="FFFFFF"/>
        </w:rPr>
        <w:t xml:space="preserve">  </w:t>
      </w:r>
      <w:r w:rsidR="00BE6B8A" w:rsidRPr="001D0FD7">
        <w:rPr>
          <w:sz w:val="18"/>
          <w:shd w:val="clear" w:color="auto" w:fill="FFFFFF"/>
        </w:rPr>
        <w:t>나) 모형 2 : 결정변수(비행고도) / 설명변수(경도)</w:t>
      </w:r>
    </w:p>
    <w:p w:rsidR="001D0FD7" w:rsidRPr="001D0FD7" w:rsidRDefault="00BE6B8A" w:rsidP="004176EB">
      <w:pPr>
        <w:spacing w:line="276" w:lineRule="auto"/>
        <w:rPr>
          <w:color w:val="4F6228" w:themeColor="accent3" w:themeShade="80"/>
          <w:spacing w:val="-8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2</w:t>
      </w:r>
      <w:r w:rsidRPr="001D0FD7">
        <w:rPr>
          <w:spacing w:val="-8"/>
          <w:sz w:val="20"/>
          <w:shd w:val="clear" w:color="auto" w:fill="FFFFFF"/>
        </w:rPr>
        <w:t>) 발사원점으로 추정되는 지역의 평균해수면고도(Mean Sea Level')으로 추정되는 위도/경도 값을 각각 계산</w:t>
      </w:r>
    </w:p>
    <w:p w:rsidR="001D0FD7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 예 : 발사원점 추정지역의 평균해수면 고도가 110m 일때, 위도 N36.23215 / 경도 E123.215424로 추정값 계산</w:t>
      </w:r>
    </w:p>
    <w:p w:rsidR="001D0FD7" w:rsidRPr="001D0FD7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rFonts w:hint="eastAsia"/>
          <w:color w:val="4F6228" w:themeColor="accent3" w:themeShade="80"/>
          <w:sz w:val="16"/>
          <w:shd w:val="clear" w:color="auto" w:fill="FFFFFF"/>
        </w:rPr>
        <w:t xml:space="preserve">         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[위도/경도 : WGS84 좌표모형의 DD(Degree Decimal) model로 표현]</w:t>
      </w:r>
    </w:p>
    <w:p w:rsidR="001D0FD7" w:rsidRDefault="001D0FD7" w:rsidP="004176EB">
      <w:pPr>
        <w:spacing w:line="276" w:lineRule="auto"/>
        <w:rPr>
          <w:sz w:val="20"/>
          <w:shd w:val="clear" w:color="auto" w:fill="FFFFFF"/>
        </w:rPr>
      </w:pPr>
    </w:p>
    <w:p w:rsidR="001D0FD7" w:rsidRPr="001D0FD7" w:rsidRDefault="001D0FD7" w:rsidP="004176EB">
      <w:pPr>
        <w:spacing w:line="276" w:lineRule="auto"/>
        <w:rPr>
          <w:b/>
          <w:sz w:val="20"/>
          <w:shd w:val="clear" w:color="auto" w:fill="FFFFFF"/>
        </w:rPr>
      </w:pPr>
      <w:r w:rsidRPr="001D0FD7">
        <w:rPr>
          <w:b/>
          <w:sz w:val="20"/>
          <w:shd w:val="clear" w:color="auto" w:fill="FFFFFF"/>
        </w:rPr>
        <w:t>4</w:t>
      </w:r>
      <w:r w:rsidR="00BE6B8A" w:rsidRPr="001D0FD7">
        <w:rPr>
          <w:b/>
          <w:sz w:val="20"/>
          <w:shd w:val="clear" w:color="auto" w:fill="FFFFFF"/>
        </w:rPr>
        <w:t>. 실제 레이다를 통해서 수신한 미사일(발사체) 자료를 통한 발사원점 시각화 및 1차 추청</w:t>
      </w:r>
    </w:p>
    <w:p w:rsidR="001D0FD7" w:rsidRPr="001D0FD7" w:rsidRDefault="00BE6B8A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1) 미사일(발사체)의 위/경도 자료 집합(Package)을 시각화(Plot)</w:t>
      </w:r>
    </w:p>
    <w:p w:rsidR="001D0FD7" w:rsidRPr="001D0FD7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 X 축 : 레이다에서 포착한 미사일(발사체) 자료의 위도 값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</w:t>
      </w:r>
    </w:p>
    <w:p w:rsidR="001D0FD7" w:rsidRPr="001D0FD7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</w:t>
      </w:r>
      <w:r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**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Y축 : 레이다에서 포착한 미사일(발사체) 자료의 경도 값 </w:t>
      </w:r>
    </w:p>
    <w:p w:rsidR="001D0FD7" w:rsidRDefault="001D0FD7" w:rsidP="004176EB">
      <w:pPr>
        <w:spacing w:line="276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="00BE6B8A" w:rsidRPr="00BE6B8A">
        <w:rPr>
          <w:sz w:val="20"/>
          <w:shd w:val="clear" w:color="auto" w:fill="FFFFFF"/>
        </w:rPr>
        <w:t>2) 시각화(Plot)한 자료를 활용해서, 미사일(발사체) 진행경로(HDG')가 변경되기 前까지의</w:t>
      </w:r>
    </w:p>
    <w:p w:rsidR="001D0FD7" w:rsidRPr="001D0FD7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rFonts w:hint="eastAsia"/>
          <w:sz w:val="20"/>
          <w:shd w:val="clear" w:color="auto" w:fill="FFFFFF"/>
        </w:rPr>
        <w:t xml:space="preserve">   </w:t>
      </w:r>
      <w:r w:rsidR="00BE6B8A" w:rsidRPr="00BE6B8A">
        <w:rPr>
          <w:sz w:val="20"/>
          <w:shd w:val="clear" w:color="auto" w:fill="FFFFFF"/>
        </w:rPr>
        <w:t xml:space="preserve"> 위도/경도 값을 활용한 1원 선형회귀분석 모형 구축 (Simple Linear Regression Model) </w:t>
      </w:r>
    </w:p>
    <w:p w:rsidR="004176EB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>* 위도(결정변수)/경도(설명변수)</w:t>
      </w:r>
    </w:p>
    <w:p w:rsidR="001D0FD7" w:rsidRPr="004176EB" w:rsidRDefault="00BE6B8A" w:rsidP="004176EB">
      <w:pPr>
        <w:spacing w:line="276" w:lineRule="auto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lastRenderedPageBreak/>
        <w:t xml:space="preserve"> </w:t>
      </w:r>
      <w:r w:rsidR="001D0FD7" w:rsidRPr="001D0FD7">
        <w:rPr>
          <w:b/>
          <w:sz w:val="20"/>
          <w:shd w:val="clear" w:color="auto" w:fill="FFFFFF"/>
        </w:rPr>
        <w:t>5</w:t>
      </w:r>
      <w:r w:rsidRPr="001D0FD7">
        <w:rPr>
          <w:b/>
          <w:sz w:val="20"/>
          <w:shd w:val="clear" w:color="auto" w:fill="FFFFFF"/>
        </w:rPr>
        <w:t>. "</w:t>
      </w:r>
      <w:r w:rsidR="001D0FD7" w:rsidRPr="001D0FD7">
        <w:rPr>
          <w:b/>
          <w:sz w:val="20"/>
          <w:shd w:val="clear" w:color="auto" w:fill="FFFFFF"/>
        </w:rPr>
        <w:t>3</w:t>
      </w:r>
      <w:r w:rsidR="001D0FD7" w:rsidRPr="001D0FD7">
        <w:rPr>
          <w:rFonts w:hint="eastAsia"/>
          <w:b/>
          <w:sz w:val="20"/>
          <w:shd w:val="clear" w:color="auto" w:fill="FFFFFF"/>
        </w:rPr>
        <w:t>번</w:t>
      </w:r>
      <w:r w:rsidRPr="001D0FD7">
        <w:rPr>
          <w:b/>
          <w:sz w:val="20"/>
          <w:shd w:val="clear" w:color="auto" w:fill="FFFFFF"/>
        </w:rPr>
        <w:t>" 단계에서 Lowess 또는 Loess 회귀분석(Regression Analysis) 모형을 통해</w:t>
      </w:r>
    </w:p>
    <w:p w:rsidR="001D0FD7" w:rsidRPr="001D0FD7" w:rsidRDefault="001D0FD7" w:rsidP="004176EB">
      <w:pPr>
        <w:spacing w:line="276" w:lineRule="auto"/>
        <w:rPr>
          <w:rFonts w:hint="eastAsia"/>
          <w:b/>
          <w:sz w:val="20"/>
          <w:shd w:val="clear" w:color="auto" w:fill="FFFFFF"/>
        </w:rPr>
      </w:pPr>
      <w:r>
        <w:rPr>
          <w:rFonts w:hint="eastAsia"/>
          <w:b/>
          <w:sz w:val="20"/>
          <w:shd w:val="clear" w:color="auto" w:fill="FFFFFF"/>
        </w:rPr>
        <w:t xml:space="preserve">   </w:t>
      </w:r>
      <w:r w:rsidR="00BE6B8A" w:rsidRPr="001D0FD7">
        <w:rPr>
          <w:b/>
          <w:sz w:val="20"/>
          <w:shd w:val="clear" w:color="auto" w:fill="FFFFFF"/>
        </w:rPr>
        <w:t xml:space="preserve"> 추정한 위도/경도 값을 활용하여 </w:t>
      </w:r>
      <w:r>
        <w:rPr>
          <w:rFonts w:hint="eastAsia"/>
          <w:b/>
          <w:sz w:val="20"/>
          <w:shd w:val="clear" w:color="auto" w:fill="FFFFFF"/>
        </w:rPr>
        <w:t>미사일(비행체)</w:t>
      </w:r>
      <w:r w:rsidR="00BE6B8A" w:rsidRPr="001D0FD7">
        <w:rPr>
          <w:b/>
          <w:sz w:val="20"/>
          <w:shd w:val="clear" w:color="auto" w:fill="FFFFFF"/>
        </w:rPr>
        <w:t xml:space="preserve"> 원점 </w:t>
      </w:r>
      <w:r>
        <w:rPr>
          <w:b/>
          <w:sz w:val="20"/>
          <w:shd w:val="clear" w:color="auto" w:fill="FFFFFF"/>
        </w:rPr>
        <w:t>추</w:t>
      </w:r>
      <w:r>
        <w:rPr>
          <w:rFonts w:hint="eastAsia"/>
          <w:b/>
          <w:sz w:val="20"/>
          <w:shd w:val="clear" w:color="auto" w:fill="FFFFFF"/>
        </w:rPr>
        <w:t>정</w:t>
      </w:r>
    </w:p>
    <w:p w:rsidR="001D0FD7" w:rsidRPr="001D0FD7" w:rsidRDefault="00BE6B8A" w:rsidP="004176EB">
      <w:pPr>
        <w:spacing w:line="276" w:lineRule="auto"/>
        <w:ind w:firstLine="135"/>
        <w:rPr>
          <w:spacing w:val="-20"/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1) </w:t>
      </w:r>
      <w:r w:rsidRPr="001D0FD7">
        <w:rPr>
          <w:spacing w:val="-20"/>
          <w:sz w:val="20"/>
          <w:shd w:val="clear" w:color="auto" w:fill="FFFFFF"/>
        </w:rPr>
        <w:t>Lowess 또는 Loess 모형을 활용하여, 원점추정지역의 평균해수면 고도에 해당하는 위도 / 경도 추정값을 각각 계산</w:t>
      </w:r>
    </w:p>
    <w:p w:rsidR="001D0FD7" w:rsidRPr="001D0FD7" w:rsidRDefault="00BE6B8A" w:rsidP="004176EB">
      <w:pPr>
        <w:spacing w:line="276" w:lineRule="auto"/>
        <w:ind w:firstLine="135"/>
        <w:rPr>
          <w:color w:val="4F6228" w:themeColor="accent3" w:themeShade="80"/>
          <w:spacing w:val="-20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2) </w:t>
      </w:r>
      <w:r w:rsidRPr="001D0FD7">
        <w:rPr>
          <w:spacing w:val="-20"/>
          <w:sz w:val="20"/>
          <w:shd w:val="clear" w:color="auto" w:fill="FFFFFF"/>
        </w:rPr>
        <w:t>"다" 단계에서 구축한 1원 선형회귀분석(Simple Linear Regression) 모형의 회귀선을 활용하여 2개의 좌표값을 획득</w:t>
      </w:r>
    </w:p>
    <w:p w:rsidR="001D0FD7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 실제 레이다의 미사일(비행체) 자료의 위도(결정변수)/경도(설명변수)를 활용하여 미사일(발사체)의 진행경로(HDG')이</w:t>
      </w:r>
    </w:p>
    <w:p w:rsidR="001D0FD7" w:rsidRPr="001D0FD7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변경되기 전의 자료를 확인하고, 해당구간의 자료를 활용하여 구축한 1원 선형회귀분석 모형</w:t>
      </w:r>
    </w:p>
    <w:p w:rsidR="001D0FD7" w:rsidRPr="001D0FD7" w:rsidRDefault="001D0FD7" w:rsidP="004176EB">
      <w:pPr>
        <w:spacing w:line="276" w:lineRule="auto"/>
        <w:ind w:firstLine="135"/>
        <w:rPr>
          <w:color w:val="4F6228" w:themeColor="accent3" w:themeShade="80"/>
          <w:spacing w:val="-4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** </w:t>
      </w:r>
      <w:r w:rsidR="00BE6B8A" w:rsidRPr="001D0FD7">
        <w:rPr>
          <w:color w:val="4F6228" w:themeColor="accent3" w:themeShade="80"/>
          <w:spacing w:val="-4"/>
          <w:sz w:val="16"/>
          <w:shd w:val="clear" w:color="auto" w:fill="FFFFFF"/>
        </w:rPr>
        <w:t>1원 선형회귀분석 모형을 활용하여, Lowess 또는 Loess 모델을 통해 획극한 발사원점 추정지역의 위도/경도 값을 각각 활용</w:t>
      </w:r>
    </w:p>
    <w:p w:rsidR="00405E33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 w:rsidRPr="001D0FD7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</w:t>
      </w:r>
      <w:r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- Lowess 또는 Loess 모형에서 계산한 발사원점 추정 위도 값(y축 값) 입력 </w:t>
      </w:r>
    </w:p>
    <w:p w:rsidR="001D0FD7" w:rsidRPr="001D0FD7" w:rsidRDefault="00405E33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  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>: 1원 선형회귀분석 모형을 통해 경도(x값: 경도) 값 계산 [추정좌표 1 : (X1, Y1)]</w:t>
      </w:r>
    </w:p>
    <w:p w:rsidR="00405E33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 w:rsidRPr="001D0FD7">
        <w:rPr>
          <w:color w:val="4F6228" w:themeColor="accent3" w:themeShade="80"/>
          <w:sz w:val="16"/>
          <w:shd w:val="clear" w:color="auto" w:fill="FFFFFF"/>
        </w:rPr>
        <w:t xml:space="preserve"> </w:t>
      </w:r>
      <w:r w:rsidR="00405E33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Pr="001D0FD7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- Lowess 또는 Loess 모형에서 계산한 발사원점 추정 경도 값(x축 값) 입력</w:t>
      </w:r>
    </w:p>
    <w:p w:rsidR="001D0FD7" w:rsidRPr="001D0FD7" w:rsidRDefault="00405E33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  <w:r>
        <w:rPr>
          <w:color w:val="4F6228" w:themeColor="accent3" w:themeShade="80"/>
          <w:sz w:val="16"/>
          <w:shd w:val="clear" w:color="auto" w:fill="FFFFFF"/>
        </w:rPr>
        <w:t xml:space="preserve">       </w:t>
      </w:r>
      <w:r w:rsidR="00BE6B8A" w:rsidRPr="001D0FD7">
        <w:rPr>
          <w:color w:val="4F6228" w:themeColor="accent3" w:themeShade="80"/>
          <w:sz w:val="16"/>
          <w:shd w:val="clear" w:color="auto" w:fill="FFFFFF"/>
        </w:rPr>
        <w:t xml:space="preserve"> : 1원 선형회귀분석 모형을 통해 위도(y값: 위도) 값 계산 [추정좌료 2 : (X2, Y2)] </w:t>
      </w:r>
    </w:p>
    <w:p w:rsidR="001D0FD7" w:rsidRPr="001D0FD7" w:rsidRDefault="001D0FD7" w:rsidP="004176EB">
      <w:pPr>
        <w:spacing w:line="276" w:lineRule="auto"/>
        <w:ind w:firstLine="135"/>
        <w:rPr>
          <w:color w:val="4F6228" w:themeColor="accent3" w:themeShade="80"/>
          <w:sz w:val="16"/>
          <w:shd w:val="clear" w:color="auto" w:fill="FFFFFF"/>
        </w:rPr>
      </w:pPr>
    </w:p>
    <w:p w:rsidR="001D0FD7" w:rsidRPr="00405E33" w:rsidRDefault="001D0FD7" w:rsidP="004176EB">
      <w:pPr>
        <w:spacing w:line="276" w:lineRule="auto"/>
        <w:rPr>
          <w:b/>
          <w:sz w:val="20"/>
          <w:shd w:val="clear" w:color="auto" w:fill="FFFFFF"/>
        </w:rPr>
      </w:pPr>
      <w:r w:rsidRPr="00405E33">
        <w:rPr>
          <w:rFonts w:hint="eastAsia"/>
          <w:b/>
          <w:sz w:val="20"/>
          <w:shd w:val="clear" w:color="auto" w:fill="FFFFFF"/>
        </w:rPr>
        <w:t>6.</w:t>
      </w:r>
      <w:r w:rsidRPr="00405E33">
        <w:rPr>
          <w:b/>
          <w:sz w:val="20"/>
          <w:shd w:val="clear" w:color="auto" w:fill="FFFFFF"/>
        </w:rPr>
        <w:t xml:space="preserve"> </w:t>
      </w:r>
      <w:r w:rsidR="00BE6B8A" w:rsidRPr="00405E33">
        <w:rPr>
          <w:b/>
          <w:sz w:val="20"/>
          <w:shd w:val="clear" w:color="auto" w:fill="FFFFFF"/>
        </w:rPr>
        <w:t>미사일</w:t>
      </w:r>
      <w:r w:rsidRPr="00405E33">
        <w:rPr>
          <w:rFonts w:hint="eastAsia"/>
          <w:b/>
          <w:sz w:val="20"/>
          <w:shd w:val="clear" w:color="auto" w:fill="FFFFFF"/>
        </w:rPr>
        <w:t>(비행체)</w:t>
      </w:r>
      <w:r w:rsidR="00BE6B8A" w:rsidRPr="00405E33">
        <w:rPr>
          <w:b/>
          <w:sz w:val="20"/>
          <w:shd w:val="clear" w:color="auto" w:fill="FFFFFF"/>
        </w:rPr>
        <w:t xml:space="preserve"> 발사원점 추정</w:t>
      </w:r>
    </w:p>
    <w:p w:rsidR="001D0FD7" w:rsidRPr="00405E33" w:rsidRDefault="00BE6B8A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1) 실제 미사일 발사원점은 추정좌표 1 ~ 2 사이에 존재 함.</w:t>
      </w:r>
    </w:p>
    <w:p w:rsidR="001D0FD7" w:rsidRPr="00405E33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405E33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405E33">
        <w:rPr>
          <w:color w:val="4F6228" w:themeColor="accent3" w:themeShade="80"/>
          <w:sz w:val="16"/>
          <w:shd w:val="clear" w:color="auto" w:fill="FFFFFF"/>
        </w:rPr>
        <w:t xml:space="preserve"> </w:t>
      </w:r>
      <w:r w:rsidRPr="00405E33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 xml:space="preserve"> * 추정좌표 1 (X1, Y1) / 추정좌료 2 (X2, Y2)</w:t>
      </w:r>
    </w:p>
    <w:p w:rsidR="001D0FD7" w:rsidRPr="00405E33" w:rsidRDefault="00BE6B8A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2) 추정좌료 1 / 2 구간으로 원점을 추정할 수 밖에 없는 한계</w:t>
      </w:r>
    </w:p>
    <w:p w:rsidR="001D0FD7" w:rsidRPr="00405E33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405E33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405E33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>* 실제 지구 중력의 영향으로 X/Y값 間 교호작용이 존재함에 따라 1개의 추정좌표 추정 불가</w:t>
      </w:r>
    </w:p>
    <w:p w:rsidR="001D0FD7" w:rsidRPr="00405E33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405E33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 xml:space="preserve"> </w:t>
      </w:r>
      <w:r w:rsidR="00405E33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>** 실제 원점은 추정좌표 1 ~ 추정좌료 2사이에 존재</w:t>
      </w:r>
    </w:p>
    <w:p w:rsidR="001D0FD7" w:rsidRPr="00405E33" w:rsidRDefault="001D0FD7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405E33">
        <w:rPr>
          <w:color w:val="4F6228" w:themeColor="accent3" w:themeShade="80"/>
          <w:sz w:val="16"/>
          <w:shd w:val="clear" w:color="auto" w:fill="FFFFFF"/>
        </w:rPr>
        <w:t xml:space="preserve"> 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 xml:space="preserve"> </w:t>
      </w:r>
      <w:r w:rsidR="00405E33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>*</w:t>
      </w:r>
      <w:r w:rsidRPr="00405E33">
        <w:rPr>
          <w:color w:val="4F6228" w:themeColor="accent3" w:themeShade="80"/>
          <w:sz w:val="16"/>
          <w:shd w:val="clear" w:color="auto" w:fill="FFFFFF"/>
        </w:rPr>
        <w:t>*</w:t>
      </w:r>
      <w:r w:rsidR="00BE6B8A" w:rsidRPr="00405E33">
        <w:rPr>
          <w:color w:val="4F6228" w:themeColor="accent3" w:themeShade="80"/>
          <w:sz w:val="16"/>
          <w:shd w:val="clear" w:color="auto" w:fill="FFFFFF"/>
        </w:rPr>
        <w:t>* 진행경로는 "다"에서 구축한 1원 선형회귀분석의 진행경로와 동일하다.</w:t>
      </w:r>
    </w:p>
    <w:p w:rsidR="00405E33" w:rsidRDefault="00BE6B8A" w:rsidP="004176EB">
      <w:pPr>
        <w:spacing w:line="276" w:lineRule="auto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3) 미사일(비행체)의 이동경로에 해당하는 수치지형자료(GIS)와 레이다 자료를 결합하여</w:t>
      </w:r>
    </w:p>
    <w:p w:rsidR="001D0FD7" w:rsidRDefault="00405E33" w:rsidP="004176EB">
      <w:pPr>
        <w:spacing w:line="276" w:lineRule="auto"/>
        <w:rPr>
          <w:sz w:val="20"/>
          <w:shd w:val="clear" w:color="auto" w:fill="FFFFFF"/>
        </w:rPr>
      </w:pPr>
      <w:r>
        <w:rPr>
          <w:rFonts w:hint="eastAsia"/>
          <w:sz w:val="20"/>
          <w:shd w:val="clear" w:color="auto" w:fill="FFFFFF"/>
        </w:rPr>
        <w:t xml:space="preserve">   </w:t>
      </w:r>
      <w:r w:rsidR="00BE6B8A" w:rsidRPr="00BE6B8A">
        <w:rPr>
          <w:sz w:val="20"/>
          <w:shd w:val="clear" w:color="auto" w:fill="FFFFFF"/>
        </w:rPr>
        <w:t xml:space="preserve"> 3차원의 시각화된 비행경로 자료 제공가능함.</w:t>
      </w:r>
    </w:p>
    <w:p w:rsidR="00405E33" w:rsidRDefault="00405E33" w:rsidP="004176EB">
      <w:pPr>
        <w:spacing w:line="276" w:lineRule="auto"/>
        <w:rPr>
          <w:sz w:val="20"/>
          <w:shd w:val="clear" w:color="auto" w:fill="FFFFFF"/>
        </w:rPr>
      </w:pPr>
    </w:p>
    <w:p w:rsidR="00405E33" w:rsidRPr="004176EB" w:rsidRDefault="00405E33" w:rsidP="004176EB">
      <w:pPr>
        <w:spacing w:line="276" w:lineRule="auto"/>
        <w:rPr>
          <w:b/>
          <w:sz w:val="20"/>
          <w:shd w:val="clear" w:color="auto" w:fill="FFFFFF"/>
        </w:rPr>
      </w:pPr>
      <w:r w:rsidRPr="004176EB">
        <w:rPr>
          <w:b/>
          <w:sz w:val="20"/>
          <w:shd w:val="clear" w:color="auto" w:fill="FFFFFF"/>
        </w:rPr>
        <w:t xml:space="preserve">7. </w:t>
      </w:r>
      <w:r w:rsidR="00BE6B8A" w:rsidRPr="004176EB">
        <w:rPr>
          <w:b/>
          <w:sz w:val="20"/>
          <w:shd w:val="clear" w:color="auto" w:fill="FFFFFF"/>
        </w:rPr>
        <w:t>모형의 검증</w:t>
      </w:r>
    </w:p>
    <w:p w:rsidR="00405E33" w:rsidRDefault="00BE6B8A" w:rsidP="004176EB">
      <w:pPr>
        <w:spacing w:line="276" w:lineRule="auto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1) 40개의 미사일(비행체) Sample 자료를 활용하여, 추정원점과 실제원점에 대한 오차를 측정하였음.</w:t>
      </w:r>
    </w:p>
    <w:p w:rsidR="00405E33" w:rsidRDefault="00BE6B8A" w:rsidP="004176EB">
      <w:pPr>
        <w:spacing w:line="276" w:lineRule="auto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2) 추정오차는 290m ~ 1.8Km 이며, 기존의 </w:t>
      </w:r>
      <w:r w:rsidR="00A85D63">
        <w:rPr>
          <w:rFonts w:hint="eastAsia"/>
          <w:sz w:val="20"/>
          <w:shd w:val="clear" w:color="auto" w:fill="FFFFFF"/>
        </w:rPr>
        <w:t>무기체계</w:t>
      </w:r>
      <w:r w:rsidRPr="00BE6B8A">
        <w:rPr>
          <w:sz w:val="20"/>
          <w:shd w:val="clear" w:color="auto" w:fill="FFFFFF"/>
        </w:rPr>
        <w:t>를</w:t>
      </w:r>
      <w:r w:rsidR="00A85D63">
        <w:rPr>
          <w:sz w:val="20"/>
          <w:shd w:val="clear" w:color="auto" w:fill="FFFFFF"/>
        </w:rPr>
        <w:t xml:space="preserve"> </w:t>
      </w:r>
      <w:r w:rsidRPr="00BE6B8A">
        <w:rPr>
          <w:sz w:val="20"/>
          <w:shd w:val="clear" w:color="auto" w:fill="FFFFFF"/>
        </w:rPr>
        <w:t>활용한 원점추정</w:t>
      </w:r>
      <w:r w:rsidR="00A85D63">
        <w:rPr>
          <w:rFonts w:hint="eastAsia"/>
          <w:sz w:val="20"/>
          <w:shd w:val="clear" w:color="auto" w:fill="FFFFFF"/>
        </w:rPr>
        <w:t>결과</w:t>
      </w:r>
      <w:r w:rsidRPr="00BE6B8A">
        <w:rPr>
          <w:sz w:val="20"/>
          <w:shd w:val="clear" w:color="auto" w:fill="FFFFFF"/>
        </w:rPr>
        <w:t xml:space="preserve"> 대비 정확도가 높았음.</w:t>
      </w:r>
    </w:p>
    <w:p w:rsidR="00405E33" w:rsidRDefault="00405E33" w:rsidP="004176EB">
      <w:pPr>
        <w:spacing w:line="276" w:lineRule="auto"/>
        <w:rPr>
          <w:sz w:val="20"/>
          <w:shd w:val="clear" w:color="auto" w:fill="FFFFFF"/>
        </w:rPr>
      </w:pPr>
    </w:p>
    <w:p w:rsidR="004176EB" w:rsidRDefault="004176EB" w:rsidP="004176EB">
      <w:pPr>
        <w:spacing w:line="276" w:lineRule="auto"/>
        <w:rPr>
          <w:sz w:val="20"/>
          <w:shd w:val="clear" w:color="auto" w:fill="FFFFFF"/>
        </w:rPr>
      </w:pPr>
      <w:r w:rsidRPr="004176EB">
        <w:rPr>
          <w:b/>
          <w:sz w:val="20"/>
          <w:shd w:val="clear" w:color="auto" w:fill="FFFFFF"/>
        </w:rPr>
        <w:t>8.</w:t>
      </w:r>
      <w:r w:rsidR="00BE6B8A" w:rsidRPr="004176EB">
        <w:rPr>
          <w:b/>
          <w:sz w:val="20"/>
          <w:shd w:val="clear" w:color="auto" w:fill="FFFFFF"/>
        </w:rPr>
        <w:t xml:space="preserve"> 모형이 가지는 의의</w:t>
      </w:r>
      <w:r w:rsidR="00BE6B8A" w:rsidRPr="00BE6B8A">
        <w:rPr>
          <w:sz w:val="20"/>
          <w:shd w:val="clear" w:color="auto" w:fill="FFFFFF"/>
        </w:rPr>
        <w:t xml:space="preserve"> </w:t>
      </w:r>
    </w:p>
    <w:p w:rsidR="004176EB" w:rsidRDefault="004176EB" w:rsidP="004176EB">
      <w:pPr>
        <w:spacing w:line="276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="00BE6B8A" w:rsidRPr="00BE6B8A">
        <w:rPr>
          <w:sz w:val="20"/>
          <w:shd w:val="clear" w:color="auto" w:fill="FFFFFF"/>
        </w:rPr>
        <w:t xml:space="preserve">1) 기존의 원점추정 방법은 인공위성을 통한 사진확인, 전파신호를 활용한 삼각 측정방법이 있으나, </w:t>
      </w:r>
    </w:p>
    <w:p w:rsidR="004176EB" w:rsidRDefault="004176EB" w:rsidP="004176EB">
      <w:pPr>
        <w:spacing w:line="276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 </w:t>
      </w:r>
      <w:r w:rsidR="00BE6B8A" w:rsidRPr="00BE6B8A">
        <w:rPr>
          <w:sz w:val="20"/>
          <w:shd w:val="clear" w:color="auto" w:fill="FFFFFF"/>
        </w:rPr>
        <w:t xml:space="preserve">탐지체계 구축, SW 구매 및 분석시간 소요의 애로가 있었음. </w:t>
      </w:r>
    </w:p>
    <w:p w:rsidR="004176EB" w:rsidRPr="004176EB" w:rsidRDefault="004176EB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>
        <w:rPr>
          <w:sz w:val="20"/>
          <w:shd w:val="clear" w:color="auto" w:fill="FFFFFF"/>
        </w:rPr>
        <w:t xml:space="preserve"> </w:t>
      </w:r>
      <w:r w:rsidR="00BE6B8A" w:rsidRPr="00BE6B8A">
        <w:rPr>
          <w:sz w:val="20"/>
          <w:shd w:val="clear" w:color="auto" w:fill="FFFFFF"/>
        </w:rPr>
        <w:t>2) 해당 모형을 적용시 기존의 레이다 자료를 활용하여, 원점추정이 가능함.</w:t>
      </w:r>
    </w:p>
    <w:p w:rsidR="004176EB" w:rsidRPr="004176EB" w:rsidRDefault="004176EB" w:rsidP="004176EB">
      <w:pPr>
        <w:spacing w:line="276" w:lineRule="auto"/>
        <w:rPr>
          <w:color w:val="4F6228" w:themeColor="accent3" w:themeShade="80"/>
          <w:sz w:val="16"/>
          <w:shd w:val="clear" w:color="auto" w:fill="FFFFFF"/>
        </w:rPr>
      </w:pPr>
      <w:r w:rsidRPr="004176EB">
        <w:rPr>
          <w:color w:val="4F6228" w:themeColor="accent3" w:themeShade="80"/>
          <w:sz w:val="16"/>
          <w:shd w:val="clear" w:color="auto" w:fill="FFFFFF"/>
        </w:rPr>
        <w:t xml:space="preserve"> </w:t>
      </w:r>
      <w:r>
        <w:rPr>
          <w:color w:val="4F6228" w:themeColor="accent3" w:themeShade="80"/>
          <w:sz w:val="16"/>
          <w:shd w:val="clear" w:color="auto" w:fill="FFFFFF"/>
        </w:rPr>
        <w:t xml:space="preserve">  </w:t>
      </w:r>
      <w:r w:rsidRPr="004176EB">
        <w:rPr>
          <w:color w:val="4F6228" w:themeColor="accent3" w:themeShade="80"/>
          <w:sz w:val="16"/>
          <w:shd w:val="clear" w:color="auto" w:fill="FFFFFF"/>
        </w:rPr>
        <w:t xml:space="preserve">  </w:t>
      </w:r>
      <w:r w:rsidR="00BE6B8A" w:rsidRPr="004176EB">
        <w:rPr>
          <w:color w:val="4F6228" w:themeColor="accent3" w:themeShade="80"/>
          <w:sz w:val="16"/>
          <w:shd w:val="clear" w:color="auto" w:fill="FFFFFF"/>
        </w:rPr>
        <w:t xml:space="preserve"> * 40개의 샘플 테스트 결과 기존 탐지체계 대비 신뢰도가 높았음.</w:t>
      </w:r>
    </w:p>
    <w:p w:rsidR="004176EB" w:rsidRDefault="00BE6B8A" w:rsidP="004176EB">
      <w:pPr>
        <w:spacing w:line="276" w:lineRule="auto"/>
        <w:rPr>
          <w:sz w:val="20"/>
          <w:shd w:val="clear" w:color="auto" w:fill="FFFFFF"/>
        </w:rPr>
      </w:pPr>
      <w:r w:rsidRPr="00BE6B8A">
        <w:rPr>
          <w:sz w:val="20"/>
          <w:shd w:val="clear" w:color="auto" w:fill="FFFFFF"/>
        </w:rPr>
        <w:t xml:space="preserve"> 3) 원점 추정시의 평균해수면 고도 입력시, 비행체의 추정고도를 입력하여 응용시</w:t>
      </w:r>
    </w:p>
    <w:p w:rsidR="004176EB" w:rsidRDefault="004176EB" w:rsidP="004176EB">
      <w:pPr>
        <w:spacing w:line="276" w:lineRule="auto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   </w:t>
      </w:r>
      <w:r w:rsidR="00BE6B8A" w:rsidRPr="00BE6B8A">
        <w:rPr>
          <w:sz w:val="20"/>
          <w:shd w:val="clear" w:color="auto" w:fill="FFFFFF"/>
        </w:rPr>
        <w:t xml:space="preserve"> 레이다 불포착 구간에서의 항공기 위치(위도/경도) 및 고도를 추청이 가능하여</w:t>
      </w:r>
    </w:p>
    <w:p w:rsidR="00986402" w:rsidRPr="00BE6B8A" w:rsidRDefault="004176EB" w:rsidP="004176EB">
      <w:pPr>
        <w:spacing w:line="276" w:lineRule="auto"/>
        <w:rPr>
          <w:sz w:val="20"/>
        </w:rPr>
      </w:pPr>
      <w:r>
        <w:rPr>
          <w:sz w:val="20"/>
          <w:shd w:val="clear" w:color="auto" w:fill="FFFFFF"/>
        </w:rPr>
        <w:t xml:space="preserve">   </w:t>
      </w:r>
      <w:r w:rsidR="00BE6B8A" w:rsidRPr="00BE6B8A">
        <w:rPr>
          <w:sz w:val="20"/>
          <w:shd w:val="clear" w:color="auto" w:fill="FFFFFF"/>
        </w:rPr>
        <w:t xml:space="preserve"> </w:t>
      </w:r>
      <w:r>
        <w:rPr>
          <w:rFonts w:hint="eastAsia"/>
          <w:sz w:val="20"/>
          <w:shd w:val="clear" w:color="auto" w:fill="FFFFFF"/>
        </w:rPr>
        <w:t xml:space="preserve">비행안전 </w:t>
      </w:r>
      <w:r>
        <w:rPr>
          <w:sz w:val="20"/>
          <w:shd w:val="clear" w:color="auto" w:fill="FFFFFF"/>
        </w:rPr>
        <w:t>(</w:t>
      </w:r>
      <w:r w:rsidR="00BE6B8A" w:rsidRPr="00BE6B8A">
        <w:rPr>
          <w:sz w:val="20"/>
          <w:shd w:val="clear" w:color="auto" w:fill="FFFFFF"/>
        </w:rPr>
        <w:t xml:space="preserve">항공기 추락 또는 레이사 포착상실 </w:t>
      </w:r>
      <w:r>
        <w:rPr>
          <w:sz w:val="20"/>
          <w:shd w:val="clear" w:color="auto" w:fill="FFFFFF"/>
        </w:rPr>
        <w:t xml:space="preserve">상황 </w:t>
      </w:r>
      <w:r>
        <w:rPr>
          <w:rFonts w:hint="eastAsia"/>
          <w:sz w:val="20"/>
          <w:shd w:val="clear" w:color="auto" w:fill="FFFFFF"/>
        </w:rPr>
        <w:t>등)관련</w:t>
      </w:r>
      <w:r w:rsidR="00BE6B8A" w:rsidRPr="00BE6B8A">
        <w:rPr>
          <w:sz w:val="20"/>
          <w:shd w:val="clear" w:color="auto" w:fill="FFFFFF"/>
        </w:rPr>
        <w:t xml:space="preserve"> 안전조치가 선제적으로 가능</w:t>
      </w:r>
      <w:r w:rsidR="00BE6B8A" w:rsidRPr="00BE6B8A">
        <w:rPr>
          <w:rFonts w:ascii="Malgun Gothic" w:eastAsia="Malgun Gothic" w:hAnsi="Malgun Gothic" w:cs="Malgun Gothic" w:hint="eastAsia"/>
          <w:sz w:val="20"/>
          <w:shd w:val="clear" w:color="auto" w:fill="FFFFFF"/>
        </w:rPr>
        <w:t>함</w:t>
      </w:r>
    </w:p>
    <w:sectPr w:rsidR="00986402" w:rsidRPr="00BE6B8A" w:rsidSect="001D0FD7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EC4" w:rsidRDefault="00525EC4" w:rsidP="00BE6B8A">
      <w:r>
        <w:separator/>
      </w:r>
    </w:p>
  </w:endnote>
  <w:endnote w:type="continuationSeparator" w:id="0">
    <w:p w:rsidR="00525EC4" w:rsidRDefault="00525EC4" w:rsidP="00BE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Malgun Gothic"/>
    <w:panose1 w:val="00000000000000000000"/>
    <w:charset w:val="81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함초롬돋움">
    <w:altName w:val="Malgun Gothic"/>
    <w:panose1 w:val="00000000000000000000"/>
    <w:charset w:val="81"/>
    <w:family w:val="roman"/>
    <w:notTrueType/>
    <w:pitch w:val="default"/>
  </w:font>
  <w:font w:name="HYSinMyeongJo-Medium">
    <w:altName w:val="Malgun Gothic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EC4" w:rsidRDefault="00525EC4" w:rsidP="00BE6B8A">
      <w:r>
        <w:separator/>
      </w:r>
    </w:p>
  </w:footnote>
  <w:footnote w:type="continuationSeparator" w:id="0">
    <w:p w:rsidR="00525EC4" w:rsidRDefault="00525EC4" w:rsidP="00BE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96B"/>
    <w:multiLevelType w:val="hybridMultilevel"/>
    <w:tmpl w:val="73DAD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3440F"/>
    <w:multiLevelType w:val="multilevel"/>
    <w:tmpl w:val="7ADCE312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505CE3"/>
    <w:multiLevelType w:val="hybridMultilevel"/>
    <w:tmpl w:val="BE9850D8"/>
    <w:lvl w:ilvl="0" w:tplc="1CFC5ED6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66093B74"/>
    <w:multiLevelType w:val="hybridMultilevel"/>
    <w:tmpl w:val="39B43028"/>
    <w:lvl w:ilvl="0" w:tplc="FA60FC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8A"/>
    <w:rsid w:val="001D0FD7"/>
    <w:rsid w:val="00405E33"/>
    <w:rsid w:val="004176EB"/>
    <w:rsid w:val="00525EC4"/>
    <w:rsid w:val="00986402"/>
    <w:rsid w:val="00A85D63"/>
    <w:rsid w:val="00BE6B8A"/>
    <w:rsid w:val="00C1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827B"/>
  <w15:chartTrackingRefBased/>
  <w15:docId w15:val="{770B79E6-344F-4E54-9641-8C81DFF0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3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11" w:qFormat="1"/>
    <w:lsdException w:name="Emphasis" w:locked="1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locked="1" w:uiPriority="34" w:qFormat="1"/>
    <w:lsdException w:name="Intense Quote" w:locked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locked="1" w:uiPriority="19" w:qFormat="1"/>
    <w:lsdException w:name="Subtle Reference" w:locked="1" w:uiPriority="21" w:qFormat="1"/>
    <w:lsdException w:name="Intense Reference" w:locked="1" w:uiPriority="31" w:qFormat="1"/>
    <w:lsdException w:name="Book Title" w:locked="1" w:uiPriority="32" w:qFormat="1"/>
    <w:lsdException w:name="Bibliography" w:locked="1" w:uiPriority="33" w:qFormat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22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qFormat/>
    <w:rsid w:val="00C1522C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a0">
    <w:name w:val="본문"/>
    <w:qFormat/>
    <w:rsid w:val="00C1522C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">
    <w:name w:val="개요 1"/>
    <w:qFormat/>
    <w:rsid w:val="00C1522C"/>
    <w:pPr>
      <w:widowControl w:val="0"/>
      <w:numPr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2">
    <w:name w:val="개요 2"/>
    <w:qFormat/>
    <w:rsid w:val="00C1522C"/>
    <w:pPr>
      <w:widowControl w:val="0"/>
      <w:numPr>
        <w:ilvl w:val="1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3">
    <w:name w:val="개요 3"/>
    <w:qFormat/>
    <w:rsid w:val="00C1522C"/>
    <w:pPr>
      <w:widowControl w:val="0"/>
      <w:numPr>
        <w:ilvl w:val="2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4">
    <w:name w:val="개요 4"/>
    <w:qFormat/>
    <w:rsid w:val="00C1522C"/>
    <w:pPr>
      <w:widowControl w:val="0"/>
      <w:numPr>
        <w:ilvl w:val="3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5">
    <w:name w:val="개요 5"/>
    <w:qFormat/>
    <w:rsid w:val="00C1522C"/>
    <w:pPr>
      <w:widowControl w:val="0"/>
      <w:numPr>
        <w:ilvl w:val="4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6">
    <w:name w:val="개요 6"/>
    <w:qFormat/>
    <w:rsid w:val="00C1522C"/>
    <w:pPr>
      <w:widowControl w:val="0"/>
      <w:numPr>
        <w:ilvl w:val="5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7">
    <w:name w:val="개요 7"/>
    <w:qFormat/>
    <w:rsid w:val="00C1522C"/>
    <w:pPr>
      <w:widowControl w:val="0"/>
      <w:numPr>
        <w:ilvl w:val="6"/>
        <w:numId w:val="14"/>
      </w:numPr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8">
    <w:name w:val="개요 8"/>
    <w:qFormat/>
    <w:rsid w:val="00C1522C"/>
    <w:pPr>
      <w:widowControl w:val="0"/>
      <w:wordWrap w:val="0"/>
      <w:autoSpaceDE w:val="0"/>
      <w:autoSpaceDN w:val="0"/>
      <w:spacing w:line="249" w:lineRule="auto"/>
      <w:ind w:left="16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9">
    <w:name w:val="개요 9"/>
    <w:qFormat/>
    <w:rsid w:val="00C1522C"/>
    <w:pPr>
      <w:widowControl w:val="0"/>
      <w:wordWrap w:val="0"/>
      <w:autoSpaceDE w:val="0"/>
      <w:autoSpaceDN w:val="0"/>
      <w:spacing w:line="249" w:lineRule="auto"/>
      <w:ind w:left="18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paragraph" w:customStyle="1" w:styleId="10">
    <w:name w:val="개요 10"/>
    <w:qFormat/>
    <w:rsid w:val="00C1522C"/>
    <w:pPr>
      <w:widowControl w:val="0"/>
      <w:wordWrap w:val="0"/>
      <w:autoSpaceDE w:val="0"/>
      <w:autoSpaceDN w:val="0"/>
      <w:spacing w:line="249" w:lineRule="auto"/>
      <w:ind w:left="2000"/>
      <w:jc w:val="both"/>
    </w:pPr>
    <w:rPr>
      <w:rFonts w:ascii="함초롬바탕" w:eastAsia="함초롬바탕" w:hAnsi="Arial Unicode MS" w:cs="함초롬바탕"/>
      <w:color w:val="000000"/>
      <w:sz w:val="20"/>
      <w:szCs w:val="20"/>
    </w:rPr>
  </w:style>
  <w:style w:type="character" w:customStyle="1" w:styleId="a1">
    <w:name w:val="쪽 번호"/>
    <w:qFormat/>
    <w:rsid w:val="00C1522C"/>
    <w:rPr>
      <w:rFonts w:ascii="함초롬돋움" w:eastAsia="함초롬돋움" w:hAnsi="Arial Unicode MS" w:cs="함초롬돋움"/>
      <w:b w:val="0"/>
      <w:bCs w:val="0"/>
      <w:i w:val="0"/>
      <w:iCs w:val="0"/>
      <w:color w:val="000000"/>
      <w:spacing w:val="0"/>
      <w:w w:val="100"/>
      <w:position w:val="0"/>
      <w:sz w:val="20"/>
      <w:szCs w:val="20"/>
      <w:shd w:val="clear" w:color="auto" w:fill="auto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a2">
    <w:name w:val="머리말"/>
    <w:qFormat/>
    <w:rsid w:val="00C1522C"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3">
    <w:name w:val="각주"/>
    <w:qFormat/>
    <w:rsid w:val="00C1522C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4">
    <w:name w:val="미주"/>
    <w:qFormat/>
    <w:rsid w:val="00C1522C"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5">
    <w:name w:val="메모"/>
    <w:qFormat/>
    <w:rsid w:val="00C1522C"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  <w:style w:type="paragraph" w:customStyle="1" w:styleId="a6">
    <w:name w:val="차례 제목"/>
    <w:qFormat/>
    <w:rsid w:val="00C1522C"/>
    <w:pPr>
      <w:widowControl w:val="0"/>
      <w:autoSpaceDE w:val="0"/>
      <w:autoSpaceDN w:val="0"/>
      <w:spacing w:before="240" w:after="60" w:line="249" w:lineRule="auto"/>
    </w:pPr>
    <w:rPr>
      <w:rFonts w:ascii="함초롬돋움" w:eastAsia="함초롬돋움" w:hAnsi="Arial Unicode MS" w:cs="함초롬돋움"/>
      <w:color w:val="2E74B5"/>
      <w:sz w:val="32"/>
      <w:szCs w:val="32"/>
    </w:rPr>
  </w:style>
  <w:style w:type="paragraph" w:customStyle="1" w:styleId="11">
    <w:name w:val="차례 1"/>
    <w:qFormat/>
    <w:rsid w:val="00C1522C"/>
    <w:pPr>
      <w:widowControl w:val="0"/>
      <w:autoSpaceDE w:val="0"/>
      <w:autoSpaceDN w:val="0"/>
      <w:spacing w:after="140" w:line="249" w:lineRule="auto"/>
    </w:pPr>
    <w:rPr>
      <w:rFonts w:ascii="함초롬돋움" w:eastAsia="함초롬돋움" w:hAnsi="Arial Unicode MS" w:cs="함초롬돋움"/>
      <w:color w:val="000000"/>
    </w:rPr>
  </w:style>
  <w:style w:type="paragraph" w:customStyle="1" w:styleId="20">
    <w:name w:val="차례 2"/>
    <w:qFormat/>
    <w:rsid w:val="00C1522C"/>
    <w:pPr>
      <w:widowControl w:val="0"/>
      <w:autoSpaceDE w:val="0"/>
      <w:autoSpaceDN w:val="0"/>
      <w:spacing w:after="140" w:line="249" w:lineRule="auto"/>
      <w:ind w:left="220"/>
    </w:pPr>
    <w:rPr>
      <w:rFonts w:ascii="함초롬돋움" w:eastAsia="함초롬돋움" w:hAnsi="Arial Unicode MS" w:cs="함초롬돋움"/>
      <w:color w:val="000000"/>
    </w:rPr>
  </w:style>
  <w:style w:type="paragraph" w:customStyle="1" w:styleId="30">
    <w:name w:val="차례 3"/>
    <w:qFormat/>
    <w:rsid w:val="00C1522C"/>
    <w:pPr>
      <w:widowControl w:val="0"/>
      <w:autoSpaceDE w:val="0"/>
      <w:autoSpaceDN w:val="0"/>
      <w:spacing w:after="140" w:line="249" w:lineRule="auto"/>
      <w:ind w:left="440"/>
    </w:pPr>
    <w:rPr>
      <w:rFonts w:ascii="함초롬돋움" w:eastAsia="함초롬돋움" w:hAnsi="Arial Unicode MS" w:cs="함초롬돋움"/>
      <w:color w:val="000000"/>
    </w:rPr>
  </w:style>
  <w:style w:type="paragraph" w:customStyle="1" w:styleId="MIMS">
    <w:name w:val="MIMS_표_혼합정렬"/>
    <w:qFormat/>
    <w:rsid w:val="00C1522C"/>
    <w:pPr>
      <w:widowControl w:val="0"/>
      <w:autoSpaceDE w:val="0"/>
      <w:autoSpaceDN w:val="0"/>
      <w:jc w:val="both"/>
    </w:pPr>
    <w:rPr>
      <w:rFonts w:ascii="HYSinMyeongJo-Medium" w:eastAsia="HYSinMyeongJo-Medium" w:hAnsi="Arial Unicode MS" w:cs="HYSinMyeongJo-Medium"/>
      <w:color w:val="000000"/>
      <w:spacing w:val="-3"/>
      <w:w w:val="8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E6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8A"/>
  </w:style>
  <w:style w:type="paragraph" w:styleId="Footer">
    <w:name w:val="footer"/>
    <w:basedOn w:val="Normal"/>
    <w:link w:val="FooterChar"/>
    <w:uiPriority w:val="99"/>
    <w:unhideWhenUsed/>
    <w:rsid w:val="00BE6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8A"/>
  </w:style>
  <w:style w:type="paragraph" w:styleId="ListParagraph">
    <w:name w:val="List Paragraph"/>
    <w:basedOn w:val="Normal"/>
    <w:uiPriority w:val="34"/>
    <w:rsid w:val="00BE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ZGVmYXVsdFZhbHVlIj48ZWxlbWVudCB1aWQ9ImJiYTk0YzY1LWFjM2QtNGYzNC1iMmUxLThkZTExZWY2ZjAxYyIgdmFsdWU9IiIgeG1sbnM9Imh0dHA6Ly93d3cuYm9sZG9uamFtZXMuY29tLzIwMDgvMDEvc2llL2ludGVybmFsL2xhYmVsIiAvPjwvc2lzbD48VXNlck5hbWU+R0xPQkFMXElCUDAwMDk3MDU8L1VzZXJOYW1lPjxEYXRlVGltZT4yLzIwLzIwMjMgMTE6MDY6MDcgUE08L0RhdGVUaW1lPjxMYWJlbFN0cmluZz5PcmlnaW4gSnVyaXNkaWN0aW9uOiBVUyA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defaultValue">
  <element uid="bba94c65-ac3d-4f34-b2e1-8de11ef6f01c" value=""/>
</sisl>
</file>

<file path=customXml/itemProps1.xml><?xml version="1.0" encoding="utf-8"?>
<ds:datastoreItem xmlns:ds="http://schemas.openxmlformats.org/officeDocument/2006/customXml" ds:itemID="{2CF78534-7DE1-4A2A-A089-7A78783D5BA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4613D84-B631-4B58-BFCF-0207003AB4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||rtnexportcontrolcountry:usa||</dc:subject>
  <dc:creator>Hansung Lee</dc:creator>
  <cp:keywords/>
  <dc:description/>
  <cp:lastModifiedBy>Hansung Lee</cp:lastModifiedBy>
  <cp:revision>3</cp:revision>
  <dcterms:created xsi:type="dcterms:W3CDTF">2023-02-20T22:44:00Z</dcterms:created>
  <dcterms:modified xsi:type="dcterms:W3CDTF">2023-02-20T23:13:00Z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07e35299-9ee7-49bc-93a1-5a9227a0722b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policy="cde53ac1-bf5f-4aae-9cf1-07509e23a4b0" origin="defaultValue" xmlns="http://www.boldonj</vt:lpwstr>
  </property>
  <property fmtid="{D5CDD505-2E9C-101B-9397-08002B2CF9AE}" pid="4" name="bjDocumentLabelXML-0">
    <vt:lpwstr>ames.com/2008/01/sie/internal/label"&gt;&lt;element uid="bba94c65-ac3d-4f34-b2e1-8de11ef6f01c" value="" /&gt;&lt;/sisl&gt;</vt:lpwstr>
  </property>
  <property fmtid="{D5CDD505-2E9C-101B-9397-08002B2CF9AE}" pid="5" name="bjDocumentSecurityLabel">
    <vt:lpwstr>Origin Jurisdiction: US </vt:lpwstr>
  </property>
  <property fmtid="{D5CDD505-2E9C-101B-9397-08002B2CF9AE}" pid="6" name="rtxCustomDocumentProperties">
    <vt:lpwstr>rtnexportcontrolcountry:usa|</vt:lpwstr>
  </property>
  <property fmtid="{D5CDD505-2E9C-101B-9397-08002B2CF9AE}" pid="7" name="bjClsUserRVM">
    <vt:lpwstr>[]</vt:lpwstr>
  </property>
  <property fmtid="{D5CDD505-2E9C-101B-9397-08002B2CF9AE}" pid="8" name="bjSaver">
    <vt:lpwstr>l+R8z3M8UqMFy5g+edpgI7+FVx6r7xEx</vt:lpwstr>
  </property>
  <property fmtid="{D5CDD505-2E9C-101B-9397-08002B2CF9AE}" pid="9" name="bjLabelHistoryID">
    <vt:lpwstr>{2CF78534-7DE1-4A2A-A089-7A78783D5BAD}</vt:lpwstr>
  </property>
</Properties>
</file>